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1F4" w:rsidRPr="006261F4" w:rsidRDefault="00E1277D" w:rsidP="006261F4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bookmark6"/>
      <w:r>
        <w:rPr>
          <w:rFonts w:ascii="Times New Roman" w:hAnsi="Times New Roman" w:cs="Times New Roman"/>
          <w:b/>
          <w:sz w:val="26"/>
          <w:szCs w:val="26"/>
        </w:rPr>
        <w:t>ПРАВИЛА</w:t>
      </w:r>
    </w:p>
    <w:p w:rsidR="006261F4" w:rsidRPr="006261F4" w:rsidRDefault="00E1277D" w:rsidP="006261F4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безопасности</w:t>
      </w:r>
      <w:r w:rsidR="006261F4" w:rsidRPr="006261F4">
        <w:rPr>
          <w:rFonts w:ascii="Times New Roman" w:hAnsi="Times New Roman" w:cs="Times New Roman"/>
          <w:b/>
          <w:sz w:val="26"/>
          <w:szCs w:val="26"/>
        </w:rPr>
        <w:t xml:space="preserve"> при использовании пиротехники</w:t>
      </w:r>
      <w:bookmarkEnd w:id="0"/>
    </w:p>
    <w:p w:rsidR="006261F4" w:rsidRPr="006261F4" w:rsidRDefault="006261F4" w:rsidP="006261F4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261F4">
        <w:rPr>
          <w:rFonts w:ascii="Times New Roman" w:hAnsi="Times New Roman" w:cs="Times New Roman"/>
          <w:b/>
          <w:i/>
          <w:sz w:val="26"/>
          <w:szCs w:val="26"/>
        </w:rPr>
        <w:t xml:space="preserve">При использовании пиротехники, необходимо соблюдать следующие </w:t>
      </w:r>
      <w:r w:rsidR="00E1277D">
        <w:rPr>
          <w:rFonts w:ascii="Times New Roman" w:hAnsi="Times New Roman" w:cs="Times New Roman"/>
          <w:b/>
          <w:i/>
          <w:sz w:val="26"/>
          <w:szCs w:val="26"/>
        </w:rPr>
        <w:t xml:space="preserve">правила и </w:t>
      </w:r>
      <w:bookmarkStart w:id="1" w:name="_GoBack"/>
      <w:bookmarkEnd w:id="1"/>
      <w:r w:rsidRPr="006261F4">
        <w:rPr>
          <w:rFonts w:ascii="Times New Roman" w:hAnsi="Times New Roman" w:cs="Times New Roman"/>
          <w:b/>
          <w:i/>
          <w:sz w:val="26"/>
          <w:szCs w:val="26"/>
        </w:rPr>
        <w:t>рекомендации: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- приобретайте гирлянды и пиротехнику только в специализированных магазинах;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- покупая пиротехнические изделия, убедитесь, что они имеют сертификаты соответствия;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- перед применением пиротехнического изделия внимательно прочтите инструкцию;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- если фитиль потух (или вам гак показалось), то зажигать его повторно нельзя - термическая реакция может еще продолжаться, и петарда может сработать в тот момент, когда вы к ней приблизитесь;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- не применяйте пиротехнику при ветре более 5 м/</w:t>
      </w:r>
      <w:proofErr w:type="gramStart"/>
      <w:r w:rsidRPr="006261F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261F4">
        <w:rPr>
          <w:rFonts w:ascii="Times New Roman" w:hAnsi="Times New Roman" w:cs="Times New Roman"/>
          <w:sz w:val="26"/>
          <w:szCs w:val="26"/>
        </w:rPr>
        <w:t>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- все пиротехнические изделия имеют ограниченный срок хранения и использования, пользоваться просроченной пиротехникой категорически запрещено;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- нельзя использовать пиротехнику с видимыми повреждениями, а также сушить намокшие пиротехнические изделия на отопительных приборах;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 xml:space="preserve">- не разрешайте малолетним детям самостоятельно запускать ракеты, петарды и другую пиротехнику (кстати, детям, не достигшим 16-летнего возраста, продавать пиротехнику </w:t>
      </w:r>
      <w:r w:rsidRPr="006261F4">
        <w:rPr>
          <w:rFonts w:ascii="Times New Roman" w:hAnsi="Times New Roman" w:cs="Times New Roman"/>
          <w:b/>
          <w:sz w:val="26"/>
          <w:szCs w:val="26"/>
        </w:rPr>
        <w:t>запрещено!</w:t>
      </w:r>
      <w:r w:rsidRPr="006261F4">
        <w:rPr>
          <w:rFonts w:ascii="Times New Roman" w:hAnsi="Times New Roman" w:cs="Times New Roman"/>
          <w:sz w:val="26"/>
          <w:szCs w:val="26"/>
        </w:rPr>
        <w:t>);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- использовать пиротехнику следует только на улице, на открытых площадках, подальше от домов и скопления больших масс людей, категорически запрещается запускать петарды с балконов и лоджий;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 xml:space="preserve">- если пиротехника используется за городом, убедитесь, что поблизости </w:t>
      </w:r>
      <w:proofErr w:type="gramStart"/>
      <w:r w:rsidRPr="006261F4">
        <w:rPr>
          <w:rFonts w:ascii="Times New Roman" w:hAnsi="Times New Roman" w:cs="Times New Roman"/>
          <w:sz w:val="26"/>
          <w:szCs w:val="26"/>
        </w:rPr>
        <w:t>пет</w:t>
      </w:r>
      <w:proofErr w:type="gramEnd"/>
      <w:r w:rsidRPr="006261F4">
        <w:rPr>
          <w:rFonts w:ascii="Times New Roman" w:hAnsi="Times New Roman" w:cs="Times New Roman"/>
          <w:sz w:val="26"/>
          <w:szCs w:val="26"/>
        </w:rPr>
        <w:t xml:space="preserve"> опавших листьев и хвои, сухой травы;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- запуская пиротехнику, отойдите на безопасное расстояние - оно должно быть указано на самом изделии;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- не поджигайте пиротехнические изделия прямо в руках и не наклоняйтесь над горящими фейерверками;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- запрещается разбирать пиротехническое изделие или каким-то образом изменять его конструкцию - это крайне опасно и чревато печальными последствиями;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- запрещается использовать самодельные пиротехнические изделия.</w:t>
      </w:r>
    </w:p>
    <w:p w:rsidR="006261F4" w:rsidRPr="006261F4" w:rsidRDefault="006261F4" w:rsidP="006261F4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b/>
          <w:sz w:val="26"/>
          <w:szCs w:val="26"/>
        </w:rPr>
        <w:t>При покупке пиротехнических изделий особое внимание следует обратить на прилагаемую к нему</w:t>
      </w:r>
      <w:r w:rsidRPr="006261F4">
        <w:rPr>
          <w:rStyle w:val="a4"/>
          <w:rFonts w:eastAsiaTheme="minorHAnsi"/>
          <w:b/>
          <w:sz w:val="26"/>
          <w:szCs w:val="26"/>
        </w:rPr>
        <w:t xml:space="preserve"> инструкцию</w:t>
      </w:r>
      <w:r w:rsidRPr="006261F4">
        <w:rPr>
          <w:rStyle w:val="a4"/>
          <w:rFonts w:eastAsiaTheme="minorHAnsi"/>
          <w:sz w:val="26"/>
          <w:szCs w:val="26"/>
        </w:rPr>
        <w:t>.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В ней должны содержаться следующие сведения: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1) наименование бытового пиротехнического изделия;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2) условия применения;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3) ограничения при обращении;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4) способы безопасной подготовки, пуска и утилизации (при необходимости);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5) правила хранения в быту;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6) гарантийный срок и дата изготовления (или срок годности);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7) предупреждение об опасности БПИ;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8) действия в случае отказа и возникновения нештатных ситуаций;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9) действия в случае пожара;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10) реквизиты изготовителя;</w:t>
      </w:r>
    </w:p>
    <w:p w:rsidR="006261F4" w:rsidRPr="006261F4" w:rsidRDefault="006261F4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>11) информация по сертификации</w:t>
      </w:r>
    </w:p>
    <w:p w:rsidR="006261F4" w:rsidRPr="006261F4" w:rsidRDefault="006261F4" w:rsidP="006261F4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6261F4" w:rsidRPr="006261F4" w:rsidRDefault="006261F4" w:rsidP="006261F4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61F4">
        <w:rPr>
          <w:rFonts w:ascii="Times New Roman" w:hAnsi="Times New Roman" w:cs="Times New Roman"/>
          <w:sz w:val="26"/>
          <w:szCs w:val="26"/>
        </w:rPr>
        <w:t xml:space="preserve">Инструкция должна быть на русском языке, текст должен быть четким и хорошо различимым. Предупредительные надписи выделяют шрифтом или добавляют слово </w:t>
      </w:r>
      <w:r w:rsidRPr="006261F4">
        <w:rPr>
          <w:rFonts w:ascii="Times New Roman" w:hAnsi="Times New Roman" w:cs="Times New Roman"/>
          <w:b/>
          <w:sz w:val="26"/>
          <w:szCs w:val="26"/>
        </w:rPr>
        <w:t>«ВНИМАНИЕ!».</w:t>
      </w:r>
    </w:p>
    <w:p w:rsidR="00992CD1" w:rsidRPr="006261F4" w:rsidRDefault="00E1277D" w:rsidP="006261F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992CD1" w:rsidRPr="006261F4" w:rsidSect="006261F4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F142D"/>
    <w:multiLevelType w:val="multilevel"/>
    <w:tmpl w:val="4B9C2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4"/>
        <w:szCs w:val="1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4"/>
        <w:szCs w:val="1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1F4"/>
    <w:rsid w:val="0007015F"/>
    <w:rsid w:val="006261F4"/>
    <w:rsid w:val="00A8440D"/>
    <w:rsid w:val="00E1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261F4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a3">
    <w:name w:val="Основной текст_"/>
    <w:basedOn w:val="a0"/>
    <w:link w:val="1"/>
    <w:rsid w:val="006261F4"/>
    <w:rPr>
      <w:rFonts w:ascii="Times New Roman" w:eastAsia="Times New Roman" w:hAnsi="Times New Roman" w:cs="Times New Roman"/>
      <w:spacing w:val="4"/>
      <w:sz w:val="14"/>
      <w:szCs w:val="14"/>
      <w:shd w:val="clear" w:color="auto" w:fill="FFFFFF"/>
    </w:rPr>
  </w:style>
  <w:style w:type="character" w:customStyle="1" w:styleId="42">
    <w:name w:val="Заголовок №4 (2)_"/>
    <w:basedOn w:val="a0"/>
    <w:link w:val="420"/>
    <w:rsid w:val="006261F4"/>
    <w:rPr>
      <w:rFonts w:ascii="Times New Roman" w:eastAsia="Times New Roman" w:hAnsi="Times New Roman" w:cs="Times New Roman"/>
      <w:spacing w:val="6"/>
      <w:sz w:val="17"/>
      <w:szCs w:val="17"/>
      <w:shd w:val="clear" w:color="auto" w:fill="FFFFFF"/>
    </w:rPr>
  </w:style>
  <w:style w:type="character" w:customStyle="1" w:styleId="a4">
    <w:name w:val="Основной текст + Курсив"/>
    <w:basedOn w:val="a3"/>
    <w:rsid w:val="006261F4"/>
    <w:rPr>
      <w:rFonts w:ascii="Times New Roman" w:eastAsia="Times New Roman" w:hAnsi="Times New Roman" w:cs="Times New Roman"/>
      <w:i/>
      <w:iCs/>
      <w:spacing w:val="0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61F4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">
    <w:name w:val="Основной текст1"/>
    <w:basedOn w:val="a"/>
    <w:link w:val="a3"/>
    <w:rsid w:val="006261F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420">
    <w:name w:val="Заголовок №4 (2)"/>
    <w:basedOn w:val="a"/>
    <w:link w:val="42"/>
    <w:rsid w:val="006261F4"/>
    <w:pPr>
      <w:shd w:val="clear" w:color="auto" w:fill="FFFFFF"/>
      <w:spacing w:after="0" w:line="209" w:lineRule="exact"/>
      <w:jc w:val="center"/>
      <w:outlineLvl w:val="3"/>
    </w:pPr>
    <w:rPr>
      <w:rFonts w:ascii="Times New Roman" w:eastAsia="Times New Roman" w:hAnsi="Times New Roman" w:cs="Times New Roman"/>
      <w:spacing w:val="6"/>
      <w:sz w:val="17"/>
      <w:szCs w:val="17"/>
    </w:rPr>
  </w:style>
  <w:style w:type="paragraph" w:styleId="a5">
    <w:name w:val="No Spacing"/>
    <w:uiPriority w:val="1"/>
    <w:qFormat/>
    <w:rsid w:val="006261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261F4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a3">
    <w:name w:val="Основной текст_"/>
    <w:basedOn w:val="a0"/>
    <w:link w:val="1"/>
    <w:rsid w:val="006261F4"/>
    <w:rPr>
      <w:rFonts w:ascii="Times New Roman" w:eastAsia="Times New Roman" w:hAnsi="Times New Roman" w:cs="Times New Roman"/>
      <w:spacing w:val="4"/>
      <w:sz w:val="14"/>
      <w:szCs w:val="14"/>
      <w:shd w:val="clear" w:color="auto" w:fill="FFFFFF"/>
    </w:rPr>
  </w:style>
  <w:style w:type="character" w:customStyle="1" w:styleId="42">
    <w:name w:val="Заголовок №4 (2)_"/>
    <w:basedOn w:val="a0"/>
    <w:link w:val="420"/>
    <w:rsid w:val="006261F4"/>
    <w:rPr>
      <w:rFonts w:ascii="Times New Roman" w:eastAsia="Times New Roman" w:hAnsi="Times New Roman" w:cs="Times New Roman"/>
      <w:spacing w:val="6"/>
      <w:sz w:val="17"/>
      <w:szCs w:val="17"/>
      <w:shd w:val="clear" w:color="auto" w:fill="FFFFFF"/>
    </w:rPr>
  </w:style>
  <w:style w:type="character" w:customStyle="1" w:styleId="a4">
    <w:name w:val="Основной текст + Курсив"/>
    <w:basedOn w:val="a3"/>
    <w:rsid w:val="006261F4"/>
    <w:rPr>
      <w:rFonts w:ascii="Times New Roman" w:eastAsia="Times New Roman" w:hAnsi="Times New Roman" w:cs="Times New Roman"/>
      <w:i/>
      <w:iCs/>
      <w:spacing w:val="0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61F4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">
    <w:name w:val="Основной текст1"/>
    <w:basedOn w:val="a"/>
    <w:link w:val="a3"/>
    <w:rsid w:val="006261F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420">
    <w:name w:val="Заголовок №4 (2)"/>
    <w:basedOn w:val="a"/>
    <w:link w:val="42"/>
    <w:rsid w:val="006261F4"/>
    <w:pPr>
      <w:shd w:val="clear" w:color="auto" w:fill="FFFFFF"/>
      <w:spacing w:after="0" w:line="209" w:lineRule="exact"/>
      <w:jc w:val="center"/>
      <w:outlineLvl w:val="3"/>
    </w:pPr>
    <w:rPr>
      <w:rFonts w:ascii="Times New Roman" w:eastAsia="Times New Roman" w:hAnsi="Times New Roman" w:cs="Times New Roman"/>
      <w:spacing w:val="6"/>
      <w:sz w:val="17"/>
      <w:szCs w:val="17"/>
    </w:rPr>
  </w:style>
  <w:style w:type="paragraph" w:styleId="a5">
    <w:name w:val="No Spacing"/>
    <w:uiPriority w:val="1"/>
    <w:qFormat/>
    <w:rsid w:val="006261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382</Words>
  <Characters>2183</Characters>
  <Application>Microsoft Office Word</Application>
  <DocSecurity>0</DocSecurity>
  <Lines>18</Lines>
  <Paragraphs>5</Paragraphs>
  <ScaleCrop>false</ScaleCrop>
  <Company>Home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Подолянка</dc:creator>
  <cp:lastModifiedBy>Дмитрий Каленюк</cp:lastModifiedBy>
  <cp:revision>2</cp:revision>
  <dcterms:created xsi:type="dcterms:W3CDTF">2016-12-07T23:21:00Z</dcterms:created>
  <dcterms:modified xsi:type="dcterms:W3CDTF">2016-12-08T20:36:00Z</dcterms:modified>
</cp:coreProperties>
</file>