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C0" w:rsidRPr="002235C0" w:rsidRDefault="002235C0" w:rsidP="002235C0">
      <w:pPr>
        <w:pStyle w:val="a3"/>
        <w:shd w:val="clear" w:color="auto" w:fill="FFFFFF"/>
        <w:spacing w:before="0" w:beforeAutospacing="0" w:after="225" w:afterAutospacing="0"/>
        <w:ind w:firstLine="708"/>
        <w:jc w:val="center"/>
        <w:textAlignment w:val="baseline"/>
        <w:rPr>
          <w:b/>
          <w:sz w:val="28"/>
          <w:szCs w:val="28"/>
        </w:rPr>
      </w:pPr>
      <w:r w:rsidRPr="002235C0">
        <w:rPr>
          <w:b/>
          <w:sz w:val="28"/>
          <w:szCs w:val="28"/>
        </w:rPr>
        <w:t>Сформированность графических навыков старших дошкольников.</w:t>
      </w:r>
    </w:p>
    <w:p w:rsidR="00885405" w:rsidRPr="00885405" w:rsidRDefault="00885405" w:rsidP="002235C0">
      <w:pPr>
        <w:pStyle w:val="a3"/>
        <w:shd w:val="clear" w:color="auto" w:fill="FFFFFF"/>
        <w:spacing w:before="0" w:beforeAutospacing="0" w:after="225" w:afterAutospacing="0"/>
        <w:ind w:firstLine="708"/>
        <w:jc w:val="both"/>
        <w:textAlignment w:val="baseline"/>
        <w:rPr>
          <w:sz w:val="28"/>
          <w:szCs w:val="28"/>
        </w:rPr>
      </w:pPr>
      <w:r w:rsidRPr="00885405">
        <w:rPr>
          <w:sz w:val="28"/>
          <w:szCs w:val="28"/>
        </w:rPr>
        <w:t>Один из навыков, который должен быть сформирован к тому времени, когда ребенок пойдет в школу - это развитие точных движений (тонкой моторики</w:t>
      </w:r>
      <w:proofErr w:type="gramStart"/>
      <w:r w:rsidRPr="00885405">
        <w:rPr>
          <w:sz w:val="28"/>
          <w:szCs w:val="28"/>
        </w:rPr>
        <w:t>) .</w:t>
      </w:r>
      <w:proofErr w:type="gramEnd"/>
    </w:p>
    <w:p w:rsidR="002235C0" w:rsidRDefault="00885405" w:rsidP="002235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85405">
        <w:rPr>
          <w:sz w:val="28"/>
          <w:szCs w:val="28"/>
        </w:rPr>
        <w:t>Учителя начальных классов постоянно отмечают, что у многих детей </w:t>
      </w:r>
      <w:hyperlink r:id="rId5" w:history="1">
        <w:r w:rsidRPr="002235C0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наибольшую проблему</w:t>
        </w:r>
      </w:hyperlink>
      <w:r w:rsidRPr="002235C0">
        <w:rPr>
          <w:sz w:val="28"/>
          <w:szCs w:val="28"/>
        </w:rPr>
        <w:t> составляет неподготовленность руки к письму. В чем же причина графической</w:t>
      </w:r>
      <w:r w:rsidRPr="00885405">
        <w:rPr>
          <w:sz w:val="28"/>
          <w:szCs w:val="28"/>
        </w:rPr>
        <w:t xml:space="preserve"> неготовности к обучению письму? </w:t>
      </w:r>
      <w:r w:rsidR="002235C0">
        <w:rPr>
          <w:sz w:val="28"/>
          <w:szCs w:val="28"/>
        </w:rPr>
        <w:t xml:space="preserve"> </w:t>
      </w:r>
    </w:p>
    <w:p w:rsidR="002235C0" w:rsidRDefault="002235C0" w:rsidP="002235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ind w:hanging="1418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885405" w:rsidRPr="002235C0">
        <w:rPr>
          <w:b/>
          <w:sz w:val="28"/>
          <w:szCs w:val="28"/>
        </w:rPr>
        <w:t>Таких причин две:</w:t>
      </w:r>
    </w:p>
    <w:p w:rsidR="00885405" w:rsidRPr="00885405" w:rsidRDefault="00885405" w:rsidP="00885405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885405">
        <w:rPr>
          <w:sz w:val="28"/>
          <w:szCs w:val="28"/>
        </w:rPr>
        <w:t>1. Недостаточное развитие мелких мышц руки («физиологическая неготовность»)</w:t>
      </w:r>
    </w:p>
    <w:p w:rsidR="00885405" w:rsidRPr="00885405" w:rsidRDefault="00885405" w:rsidP="00885405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885405">
        <w:rPr>
          <w:sz w:val="28"/>
          <w:szCs w:val="28"/>
        </w:rPr>
        <w:t xml:space="preserve">2. </w:t>
      </w:r>
      <w:proofErr w:type="spellStart"/>
      <w:r w:rsidRPr="00885405">
        <w:rPr>
          <w:sz w:val="28"/>
          <w:szCs w:val="28"/>
        </w:rPr>
        <w:t>Несформированность</w:t>
      </w:r>
      <w:proofErr w:type="spellEnd"/>
      <w:r w:rsidRPr="00885405">
        <w:rPr>
          <w:sz w:val="28"/>
          <w:szCs w:val="28"/>
        </w:rPr>
        <w:t xml:space="preserve"> навыка выполнения графических движений («психологическая неготовность»)</w:t>
      </w:r>
    </w:p>
    <w:p w:rsidR="00885405" w:rsidRPr="00885405" w:rsidRDefault="00885405" w:rsidP="002235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885405">
        <w:rPr>
          <w:sz w:val="28"/>
          <w:szCs w:val="28"/>
        </w:rPr>
        <w:t>Для того, чтобы ребенок красиво и аккуратно писал, необходимо развивать координированные движения мелких мышц, составляющих кисть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</w:t>
      </w:r>
      <w:r w:rsidRPr="002235C0">
        <w:rPr>
          <w:sz w:val="28"/>
          <w:szCs w:val="28"/>
        </w:rPr>
        <w:t>, </w:t>
      </w:r>
      <w:hyperlink r:id="rId6" w:history="1">
        <w:r w:rsidRPr="002235C0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недостаточное развитие</w:t>
        </w:r>
      </w:hyperlink>
      <w:r w:rsidRPr="00885405">
        <w:rPr>
          <w:sz w:val="28"/>
          <w:szCs w:val="28"/>
        </w:rPr>
        <w:t> мелкой моторики, зрительного восприятия, внимания может привести к возникновению негативного отношения к учебе, тревожного состояния ребенка в школе.</w:t>
      </w:r>
    </w:p>
    <w:p w:rsidR="00885405" w:rsidRDefault="00885405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85405">
        <w:rPr>
          <w:sz w:val="28"/>
          <w:szCs w:val="28"/>
        </w:rPr>
        <w:t xml:space="preserve">Родителей должно насторожить, если ребенок активно поворачивает лист бумаги при рисовании или раскрашивании. В этом случае ребенок заменяет умение </w:t>
      </w:r>
      <w:r w:rsidRPr="002235C0">
        <w:rPr>
          <w:sz w:val="28"/>
          <w:szCs w:val="28"/>
        </w:rPr>
        <w:t>менять направление линии при помощи тонких движений пальцев поворачиванием листа.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235C0">
        <w:rPr>
          <w:b/>
          <w:sz w:val="28"/>
          <w:szCs w:val="28"/>
        </w:rPr>
        <w:t>Отработку графических навыков</w:t>
      </w:r>
      <w:r w:rsidRPr="002235C0">
        <w:rPr>
          <w:sz w:val="28"/>
          <w:szCs w:val="28"/>
        </w:rPr>
        <w:t xml:space="preserve"> помогут развить такие упражнения, как:</w:t>
      </w:r>
      <w:r>
        <w:rPr>
          <w:sz w:val="28"/>
          <w:szCs w:val="28"/>
        </w:rPr>
        <w:t xml:space="preserve"> 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</w:t>
      </w:r>
      <w:r w:rsidRPr="002235C0">
        <w:rPr>
          <w:sz w:val="28"/>
          <w:szCs w:val="28"/>
        </w:rPr>
        <w:t>исование линий, фигурных дорожек</w:t>
      </w:r>
      <w:r>
        <w:rPr>
          <w:sz w:val="28"/>
          <w:szCs w:val="28"/>
        </w:rPr>
        <w:t>;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</w:t>
      </w:r>
      <w:r w:rsidRPr="002235C0">
        <w:rPr>
          <w:sz w:val="28"/>
          <w:szCs w:val="28"/>
          <w:shd w:val="clear" w:color="auto" w:fill="FFFFFF"/>
        </w:rPr>
        <w:t>о контурам</w:t>
      </w:r>
      <w:r>
        <w:rPr>
          <w:sz w:val="28"/>
          <w:szCs w:val="28"/>
          <w:shd w:val="clear" w:color="auto" w:fill="FFFFFF"/>
        </w:rPr>
        <w:t>;</w:t>
      </w:r>
    </w:p>
    <w:p w:rsid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ш</w:t>
      </w:r>
      <w:r w:rsidRPr="002235C0">
        <w:rPr>
          <w:sz w:val="28"/>
          <w:szCs w:val="28"/>
        </w:rPr>
        <w:t>триховки с различным направлением движения руки</w:t>
      </w:r>
      <w:r>
        <w:rPr>
          <w:sz w:val="28"/>
          <w:szCs w:val="28"/>
        </w:rPr>
        <w:t>.</w:t>
      </w:r>
    </w:p>
    <w:p w:rsid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 xml:space="preserve">Штриховка - одно из важнейших упражнений. 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235C0">
        <w:rPr>
          <w:b/>
          <w:sz w:val="28"/>
          <w:szCs w:val="28"/>
        </w:rPr>
        <w:t>Правила штриховки:</w:t>
      </w:r>
    </w:p>
    <w:p w:rsidR="002235C0" w:rsidRPr="002235C0" w:rsidRDefault="002235C0" w:rsidP="002235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Штриховать только в заданном направлении.</w:t>
      </w:r>
    </w:p>
    <w:p w:rsidR="002235C0" w:rsidRPr="002235C0" w:rsidRDefault="002235C0" w:rsidP="002235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Не выходить за контуры фигуры.</w:t>
      </w:r>
    </w:p>
    <w:p w:rsidR="002235C0" w:rsidRPr="002235C0" w:rsidRDefault="002235C0" w:rsidP="002235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Соблюдать параллельность линий.</w:t>
      </w:r>
    </w:p>
    <w:p w:rsidR="002235C0" w:rsidRPr="002235C0" w:rsidRDefault="002235C0" w:rsidP="002235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Не сближать штрихи, соблюдать расстояние</w:t>
      </w:r>
    </w:p>
    <w:p w:rsid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Ребенка просят выполнить </w:t>
      </w:r>
      <w:hyperlink r:id="rId7" w:history="1">
        <w:r w:rsidRPr="002235C0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различные виды</w:t>
        </w:r>
      </w:hyperlink>
      <w:r w:rsidRPr="002235C0">
        <w:rPr>
          <w:sz w:val="28"/>
          <w:szCs w:val="28"/>
        </w:rPr>
        <w:t xml:space="preserve"> штриховок по </w:t>
      </w:r>
      <w:r w:rsidRPr="002235C0">
        <w:rPr>
          <w:b/>
          <w:sz w:val="28"/>
          <w:szCs w:val="28"/>
        </w:rPr>
        <w:t>образцам</w:t>
      </w:r>
      <w:r w:rsidRPr="002235C0">
        <w:rPr>
          <w:sz w:val="28"/>
          <w:szCs w:val="28"/>
        </w:rPr>
        <w:t xml:space="preserve">: вертикальные (сверху вниз, горизонтальные (слева направо, наклонные, «клубочками» (круговые движения руки, полукругами. Линии сложной формы должны выполняться одним движением кисти руки. 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Штриховки вначале должны быть крупными, по мере приобретения ребенком навыка выполнения их размер уменьшается. При этом надо обратить внимание на уменьшение амплитуды движений кисти руки.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Очень хорошо обводить трафареты, шаблоны, обводка по фигурным линейкам, объемным и плоскостным изображениям предметов. Обводить можно все, что попадется под руку: дно стакана, перевернутое блюдце, собственную ладонь, ложку и т. д.</w:t>
      </w:r>
      <w:r>
        <w:rPr>
          <w:sz w:val="28"/>
          <w:szCs w:val="28"/>
        </w:rPr>
        <w:t xml:space="preserve"> 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235C0">
        <w:rPr>
          <w:b/>
          <w:sz w:val="28"/>
          <w:szCs w:val="28"/>
        </w:rPr>
        <w:lastRenderedPageBreak/>
        <w:t>Все эти упражнения приносят тройную пользу ребёнку: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2235C0">
        <w:rPr>
          <w:sz w:val="28"/>
          <w:szCs w:val="28"/>
        </w:rPr>
        <w:t>во-первых, развивают мелкую моторику его руки, подготавливая к овладению письмом,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2235C0">
        <w:rPr>
          <w:sz w:val="28"/>
          <w:szCs w:val="28"/>
        </w:rPr>
        <w:t>во-вторых, формируют у него художественный вкус, что полезно в любом возрасте,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2235C0">
        <w:rPr>
          <w:sz w:val="28"/>
          <w:szCs w:val="28"/>
        </w:rPr>
        <w:t>в-третьих, детские физиологи утверждают, что хорошо развитая кисть руки “потянет” за собой развитие интеллекта.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235C0">
        <w:rPr>
          <w:b/>
          <w:sz w:val="28"/>
          <w:szCs w:val="28"/>
        </w:rPr>
        <w:t>Ежедневно предлагайте детям такие занятия!</w:t>
      </w:r>
    </w:p>
    <w:p w:rsidR="002235C0" w:rsidRDefault="002235C0" w:rsidP="002235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235C0">
        <w:rPr>
          <w:sz w:val="28"/>
          <w:szCs w:val="28"/>
        </w:rPr>
        <w:t>Такая всесторонняя тренировка отлично развивает мелкую моторику рук, и ребенок будет хорошо подготовлен к школе, движения его руки будут более уверенные, школьные занятия будут для ребёнка не столь утомительными.</w:t>
      </w:r>
    </w:p>
    <w:p w:rsidR="00931321" w:rsidRPr="002235C0" w:rsidRDefault="00931321" w:rsidP="002235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Предлагаем Вам варианты игр для формирования графических навыков дошкольников. Пользуйтесь с удовольствием.</w:t>
      </w:r>
    </w:p>
    <w:p w:rsidR="002235C0" w:rsidRPr="002235C0" w:rsidRDefault="002235C0" w:rsidP="002235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B7DD9" w:rsidRPr="002235C0" w:rsidRDefault="00365352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405" w:rsidRPr="002235C0" w:rsidRDefault="00885405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405" w:rsidRPr="002235C0" w:rsidRDefault="00885405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405" w:rsidRPr="002235C0" w:rsidRDefault="00885405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405" w:rsidRPr="002235C0" w:rsidRDefault="00885405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405" w:rsidRPr="002235C0" w:rsidRDefault="00885405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405" w:rsidRDefault="00885405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1321" w:rsidRDefault="00931321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1321" w:rsidRDefault="00931321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1321" w:rsidRDefault="00931321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1321" w:rsidRPr="002235C0" w:rsidRDefault="00931321" w:rsidP="002235C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5405" w:rsidRPr="002235C0" w:rsidRDefault="00885405" w:rsidP="002235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405" w:rsidRDefault="00885405">
      <w:r w:rsidRPr="00885405">
        <w:rPr>
          <w:noProof/>
          <w:lang w:eastAsia="ru-RU"/>
        </w:rPr>
        <w:lastRenderedPageBreak/>
        <w:drawing>
          <wp:inline distT="0" distB="0" distL="0" distR="0">
            <wp:extent cx="6648450" cy="4697480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13" cy="470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/>
    <w:p w:rsidR="00931321" w:rsidRDefault="00931321"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/>
    <w:p w:rsidR="00931321" w:rsidRDefault="00931321"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21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21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21" w:rsidRDefault="00931321"/>
    <w:p w:rsidR="00931321" w:rsidRDefault="00931321"/>
    <w:p w:rsidR="00931321" w:rsidRDefault="00365352">
      <w:r w:rsidRPr="00365352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352">
        <w:rPr>
          <w:noProof/>
          <w:lang w:eastAsia="ru-RU"/>
        </w:rPr>
        <w:drawing>
          <wp:inline distT="0" distB="0" distL="0" distR="0">
            <wp:extent cx="6301105" cy="4452063"/>
            <wp:effectExtent l="0" t="0" r="4445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352">
        <w:rPr>
          <w:noProof/>
          <w:lang w:eastAsia="ru-RU"/>
        </w:rPr>
        <w:lastRenderedPageBreak/>
        <w:drawing>
          <wp:inline distT="0" distB="0" distL="0" distR="0">
            <wp:extent cx="6301105" cy="4452063"/>
            <wp:effectExtent l="0" t="0" r="4445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321" w:rsidSect="00931321"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956F3"/>
    <w:multiLevelType w:val="hybridMultilevel"/>
    <w:tmpl w:val="F912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E1"/>
    <w:rsid w:val="002235C0"/>
    <w:rsid w:val="00365352"/>
    <w:rsid w:val="0040253B"/>
    <w:rsid w:val="00885405"/>
    <w:rsid w:val="00931321"/>
    <w:rsid w:val="009C15B9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92E5"/>
  <w15:chartTrackingRefBased/>
  <w15:docId w15:val="{131DCA7C-FD8A-4015-A729-6D579B59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54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hyperlink" Target="https://vilashes.ru/kakaya-glina-luchshe-otbelivaet-kozhu-razlichnye-vidy-gliny-dlya-lica-kakaya.html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hyperlink" Target="https://vilashes.ru/izvestno-chto-mnogie-narusheniya-v-povedenii-i-razvitii-rebenka-svyazany-s.html" TargetMode="Externa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hyperlink" Target="https://vilashes.ru/bolshaya-vselennaya-internet-zhurnal-posty-bolshaya-vselennaya-problemy.html" TargetMode="Externa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2022-01-24T00:14:00Z</dcterms:created>
  <dcterms:modified xsi:type="dcterms:W3CDTF">2022-01-24T00:50:00Z</dcterms:modified>
</cp:coreProperties>
</file>